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CD3" w:rsidRDefault="00E52CD3" w:rsidP="00E52CD3">
      <w:pPr>
        <w:ind w:left="-1134" w:hanging="142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E52CD3" w:rsidRDefault="00E52CD3" w:rsidP="00E52CD3">
      <w:pPr>
        <w:ind w:left="180"/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>
        <w:rPr>
          <w:rFonts w:ascii="Times New Roman" w:eastAsia="Calibri" w:hAnsi="Times New Roman" w:cs="Times New Roman"/>
          <w:sz w:val="144"/>
          <w:szCs w:val="144"/>
        </w:rPr>
        <w:t>№ 119</w:t>
      </w: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E52CD3" w:rsidRDefault="00E52CD3" w:rsidP="00E52CD3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CD3" w:rsidRDefault="00E52CD3" w:rsidP="00E52CD3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CD3" w:rsidRDefault="00E52CD3" w:rsidP="00E52CD3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CD3" w:rsidRDefault="00E52CD3" w:rsidP="00E52CD3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с.Сурково</w:t>
      </w:r>
      <w:proofErr w:type="spellEnd"/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2019</w:t>
      </w:r>
    </w:p>
    <w:p w:rsidR="00E52CD3" w:rsidRDefault="00E52CD3" w:rsidP="00E52CD3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Орган  издания</w:t>
      </w:r>
      <w:proofErr w:type="gramEnd"/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администрации Сурковского сельсовета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Тогучинского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района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Новосибирской области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с.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Сурково</w:t>
      </w:r>
      <w:proofErr w:type="spellEnd"/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Тираж :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10 экземпляров;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Состав 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редакционного  Совета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Гордиенко Алексей Иванович –Глава   Сурковского 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сельсовета ,председатель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Совета.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Члены совета: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Петроченко Татьяна Аркадьевна –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зам.главы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администрации Сурковского сельсовета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Лидер Тамара Николаевна –специалист администрации Сурковского сельсовета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Балаганская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Наталья Валерьевна –зам. председателя Совета депутатов Сурковского сельсовета 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( по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согласованию)</w:t>
      </w: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Распространение    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---  бесплатное</w:t>
      </w:r>
      <w:proofErr w:type="gramEnd"/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31.05.2019  год</w:t>
      </w:r>
      <w:proofErr w:type="gramEnd"/>
    </w:p>
    <w:p w:rsidR="00E52CD3" w:rsidRDefault="00E52CD3" w:rsidP="00E52CD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0453" w:rsidRDefault="00310453" w:rsidP="00E52CD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0453" w:rsidRDefault="00310453" w:rsidP="00E52CD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CD3" w:rsidRDefault="00E52CD3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Оглавление   № 119 от    31.05.2019</w:t>
      </w:r>
    </w:p>
    <w:p w:rsidR="00310453" w:rsidRDefault="00310453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10453" w:rsidRDefault="00310453" w:rsidP="00310453">
      <w:pPr>
        <w:pStyle w:val="a6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карте МИР</w:t>
      </w:r>
    </w:p>
    <w:p w:rsidR="00310453" w:rsidRPr="00310453" w:rsidRDefault="00310453" w:rsidP="00310453">
      <w:pPr>
        <w:pStyle w:val="a6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Прокуратура разъясняет</w:t>
      </w:r>
    </w:p>
    <w:p w:rsidR="00310453" w:rsidRDefault="00310453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505" w:rsidRDefault="00630505" w:rsidP="00E52CD3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E52CD3" w:rsidRPr="00A5408C" w:rsidRDefault="00E52CD3" w:rsidP="00E52CD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408C">
        <w:rPr>
          <w:rFonts w:ascii="Times New Roman" w:hAnsi="Times New Roman" w:cs="Times New Roman"/>
          <w:b/>
          <w:sz w:val="27"/>
          <w:szCs w:val="27"/>
        </w:rPr>
        <w:lastRenderedPageBreak/>
        <w:t>Уважаемые жители Новосибирской области!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  <w:u w:val="single"/>
        </w:rPr>
      </w:pPr>
      <w:r w:rsidRPr="00A5408C">
        <w:rPr>
          <w:sz w:val="27"/>
          <w:szCs w:val="27"/>
        </w:rPr>
        <w:t xml:space="preserve">В целях исполнения </w:t>
      </w:r>
      <w:hyperlink r:id="rId5" w:tgtFrame="_blank" w:history="1">
        <w:r w:rsidRPr="00A5408C">
          <w:rPr>
            <w:rStyle w:val="a5"/>
            <w:color w:val="auto"/>
            <w:sz w:val="27"/>
            <w:szCs w:val="27"/>
            <w:u w:val="none"/>
            <w:bdr w:val="none" w:sz="0" w:space="0" w:color="auto" w:frame="1"/>
          </w:rPr>
          <w:t>Федерального закона от 27 июня 2011 г. № 161-ФЗ</w:t>
        </w:r>
      </w:hyperlink>
      <w:r w:rsidRPr="00A5408C">
        <w:rPr>
          <w:sz w:val="27"/>
          <w:szCs w:val="27"/>
        </w:rPr>
        <w:t xml:space="preserve"> «О национальной платёжной системе» и постановления Правительства Российской Федерации от 01.12.2018 № 1466 (в редакции от 11.04.2019 № 419) «Об утверждении перечня иных выплат за счет средств бюджетов бюджетной системы Российской Федерации для целей применения частей 5 и 5.1 статьи 30.5 Федерального закона «О национальной платежной системе» (далее – постановление Правительства Российской Федерации от 01.12.2018 № 1466) </w:t>
      </w:r>
      <w:r w:rsidRPr="00A5408C">
        <w:rPr>
          <w:b/>
          <w:sz w:val="27"/>
          <w:szCs w:val="27"/>
        </w:rPr>
        <w:t>необходимо осуществлять выплаты</w:t>
      </w:r>
      <w:r w:rsidRPr="00A5408C">
        <w:rPr>
          <w:sz w:val="27"/>
          <w:szCs w:val="27"/>
        </w:rPr>
        <w:t xml:space="preserve"> за счет средств бюджетов бюджетной системы Российской Федерации гражданам </w:t>
      </w:r>
      <w:r w:rsidRPr="00A5408C">
        <w:rPr>
          <w:b/>
          <w:sz w:val="27"/>
          <w:szCs w:val="27"/>
          <w:u w:val="single"/>
        </w:rPr>
        <w:t>на счета карты «МИР».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A5408C">
        <w:rPr>
          <w:rStyle w:val="a3"/>
          <w:b w:val="0"/>
          <w:bCs w:val="0"/>
          <w:sz w:val="27"/>
          <w:szCs w:val="27"/>
          <w:shd w:val="clear" w:color="auto" w:fill="FFFFFF"/>
        </w:rPr>
        <w:t>Платежная система «МИР»</w:t>
      </w:r>
      <w:r w:rsidRPr="00A5408C">
        <w:rPr>
          <w:sz w:val="27"/>
          <w:szCs w:val="27"/>
          <w:shd w:val="clear" w:color="auto" w:fill="FFFFFF"/>
        </w:rPr>
        <w:t xml:space="preserve"> - это национальная российская </w:t>
      </w:r>
      <w:hyperlink r:id="rId6" w:tooltip="Платёжная система" w:history="1">
        <w:r w:rsidRPr="00A5408C">
          <w:rPr>
            <w:rStyle w:val="a5"/>
            <w:color w:val="auto"/>
            <w:sz w:val="27"/>
            <w:szCs w:val="27"/>
            <w:u w:val="none"/>
            <w:shd w:val="clear" w:color="auto" w:fill="FFFFFF"/>
          </w:rPr>
          <w:t>платёжная система</w:t>
        </w:r>
      </w:hyperlink>
      <w:r w:rsidRPr="00A5408C">
        <w:rPr>
          <w:sz w:val="27"/>
          <w:szCs w:val="27"/>
          <w:shd w:val="clear" w:color="auto" w:fill="FFFFFF"/>
        </w:rPr>
        <w:t>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A5408C">
        <w:rPr>
          <w:sz w:val="27"/>
          <w:szCs w:val="27"/>
        </w:rPr>
        <w:t>Постановлением Правительства Российской Федерации от 01.12</w:t>
      </w:r>
      <w:r>
        <w:rPr>
          <w:sz w:val="27"/>
          <w:szCs w:val="27"/>
        </w:rPr>
        <w:t>.2018</w:t>
      </w:r>
      <w:r w:rsidRPr="00A5408C">
        <w:rPr>
          <w:sz w:val="27"/>
          <w:szCs w:val="27"/>
        </w:rPr>
        <w:t xml:space="preserve">   № 1466 был утвержден перечень пособий, компенсаций и иных выплат, перечисление которых до</w:t>
      </w:r>
      <w:r>
        <w:rPr>
          <w:sz w:val="27"/>
          <w:szCs w:val="27"/>
        </w:rPr>
        <w:t>лжно осуществляться получателям</w:t>
      </w:r>
      <w:r w:rsidRPr="00A5408C">
        <w:rPr>
          <w:sz w:val="27"/>
          <w:szCs w:val="27"/>
        </w:rPr>
        <w:t xml:space="preserve"> </w:t>
      </w:r>
      <w:r w:rsidRPr="00A5408C">
        <w:rPr>
          <w:b/>
          <w:sz w:val="27"/>
          <w:szCs w:val="27"/>
          <w:u w:val="single"/>
        </w:rPr>
        <w:t>на счета карты «МИР»</w:t>
      </w:r>
      <w:r w:rsidRPr="00A5408C">
        <w:rPr>
          <w:sz w:val="27"/>
          <w:szCs w:val="27"/>
        </w:rPr>
        <w:t>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A5408C">
        <w:rPr>
          <w:sz w:val="27"/>
          <w:szCs w:val="27"/>
        </w:rPr>
        <w:t>К их числу относятся:</w:t>
      </w:r>
    </w:p>
    <w:p w:rsidR="00E52CD3" w:rsidRPr="00A5408C" w:rsidRDefault="00E52CD3" w:rsidP="00E52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408C">
        <w:rPr>
          <w:rFonts w:ascii="Times New Roman" w:hAnsi="Times New Roman" w:cs="Times New Roman"/>
          <w:sz w:val="27"/>
          <w:szCs w:val="27"/>
        </w:rPr>
        <w:t xml:space="preserve">выплаты гражданам, подвергшимся воздействию радиации, установленные </w:t>
      </w:r>
      <w:hyperlink r:id="rId7" w:history="1">
        <w:r w:rsidRPr="00A5408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A5408C">
        <w:rPr>
          <w:rFonts w:ascii="Times New Roman" w:hAnsi="Times New Roman" w:cs="Times New Roman"/>
          <w:sz w:val="27"/>
          <w:szCs w:val="27"/>
        </w:rPr>
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АЭС», а также Федеральным </w:t>
      </w:r>
      <w:hyperlink r:id="rId8" w:history="1">
        <w:r w:rsidRPr="00A5408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A5408C">
        <w:rPr>
          <w:rFonts w:ascii="Times New Roman" w:hAnsi="Times New Roman" w:cs="Times New Roman"/>
          <w:sz w:val="27"/>
          <w:szCs w:val="27"/>
        </w:rPr>
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A5408C">
        <w:rPr>
          <w:rFonts w:ascii="Times New Roman" w:hAnsi="Times New Roman" w:cs="Times New Roman"/>
          <w:sz w:val="27"/>
          <w:szCs w:val="27"/>
        </w:rPr>
        <w:t>Теча</w:t>
      </w:r>
      <w:proofErr w:type="spellEnd"/>
      <w:r w:rsidRPr="00A5408C">
        <w:rPr>
          <w:rFonts w:ascii="Times New Roman" w:hAnsi="Times New Roman" w:cs="Times New Roman"/>
          <w:sz w:val="27"/>
          <w:szCs w:val="27"/>
        </w:rPr>
        <w:t xml:space="preserve">» и Федеральным </w:t>
      </w:r>
      <w:hyperlink r:id="rId9" w:history="1">
        <w:r w:rsidRPr="00A5408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A5408C">
        <w:rPr>
          <w:rFonts w:ascii="Times New Roman" w:hAnsi="Times New Roman" w:cs="Times New Roman"/>
          <w:sz w:val="27"/>
          <w:szCs w:val="27"/>
        </w:rPr>
        <w:t xml:space="preserve"> от 10.01.2002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E52CD3" w:rsidRPr="00A5408C" w:rsidRDefault="00E52CD3" w:rsidP="00E52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408C">
        <w:rPr>
          <w:rFonts w:ascii="Times New Roman" w:hAnsi="Times New Roman" w:cs="Times New Roman"/>
          <w:sz w:val="27"/>
          <w:szCs w:val="27"/>
        </w:rPr>
        <w:t xml:space="preserve">государственные пособия гражданам, имеющим детей, установленные Федеральным </w:t>
      </w:r>
      <w:hyperlink r:id="rId10" w:history="1">
        <w:r w:rsidRPr="00A5408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A5408C">
        <w:rPr>
          <w:rFonts w:ascii="Times New Roman" w:hAnsi="Times New Roman" w:cs="Times New Roman"/>
          <w:sz w:val="27"/>
          <w:szCs w:val="27"/>
        </w:rPr>
        <w:t xml:space="preserve"> от 19.05.1995 № 81-ФЗ «О государственных пособиях гражданам, имеющим детей».</w:t>
      </w:r>
    </w:p>
    <w:p w:rsidR="00E52CD3" w:rsidRPr="00D957F7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</w:rPr>
      </w:pPr>
      <w:r w:rsidRPr="00D957F7">
        <w:rPr>
          <w:b/>
          <w:sz w:val="27"/>
          <w:szCs w:val="27"/>
        </w:rPr>
        <w:t xml:space="preserve">Таким образом, в целях </w:t>
      </w:r>
      <w:proofErr w:type="gramStart"/>
      <w:r w:rsidRPr="00D957F7">
        <w:rPr>
          <w:b/>
          <w:sz w:val="27"/>
          <w:szCs w:val="27"/>
        </w:rPr>
        <w:t>обеспечения  своевременного</w:t>
      </w:r>
      <w:proofErr w:type="gramEnd"/>
      <w:r w:rsidRPr="00D957F7">
        <w:rPr>
          <w:b/>
          <w:sz w:val="27"/>
          <w:szCs w:val="27"/>
        </w:rPr>
        <w:t xml:space="preserve"> получения денежных средств по указанным выплатам, все получателям рекомендуем обратиться в кредитные организации (банки)  для своевременного оформления карты «МИР».</w:t>
      </w:r>
    </w:p>
    <w:p w:rsidR="00E52CD3" w:rsidRPr="00A5408C" w:rsidRDefault="00E52CD3" w:rsidP="00E52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408C">
        <w:rPr>
          <w:rFonts w:ascii="Times New Roman" w:hAnsi="Times New Roman" w:cs="Times New Roman"/>
          <w:sz w:val="27"/>
          <w:szCs w:val="27"/>
        </w:rPr>
        <w:t xml:space="preserve">В отношении граждан, которым уже предоставляются пособия, компенсации и иные выплаты, указанные в </w:t>
      </w:r>
      <w:hyperlink r:id="rId11" w:history="1">
        <w:r w:rsidRPr="00A5408C">
          <w:rPr>
            <w:rFonts w:ascii="Times New Roman" w:hAnsi="Times New Roman" w:cs="Times New Roman"/>
            <w:sz w:val="27"/>
            <w:szCs w:val="27"/>
          </w:rPr>
          <w:t>перечне</w:t>
        </w:r>
      </w:hyperlink>
      <w:r w:rsidRPr="00A5408C">
        <w:rPr>
          <w:rFonts w:ascii="Times New Roman" w:hAnsi="Times New Roman" w:cs="Times New Roman"/>
          <w:sz w:val="27"/>
          <w:szCs w:val="27"/>
        </w:rPr>
        <w:t xml:space="preserve">, на банковские счета, предусматривающие осуществление операций с использованием платежных карт, не являющихся национальными платежными инструментами (например, </w:t>
      </w:r>
      <w:r w:rsidRPr="00A5408C">
        <w:rPr>
          <w:rFonts w:ascii="Times New Roman" w:hAnsi="Times New Roman" w:cs="Times New Roman"/>
          <w:sz w:val="27"/>
          <w:szCs w:val="27"/>
          <w:lang w:val="en-US"/>
        </w:rPr>
        <w:t>Visa</w:t>
      </w:r>
      <w:r w:rsidRPr="00A5408C">
        <w:rPr>
          <w:rFonts w:ascii="Times New Roman" w:hAnsi="Times New Roman" w:cs="Times New Roman"/>
          <w:sz w:val="27"/>
          <w:szCs w:val="27"/>
        </w:rPr>
        <w:t xml:space="preserve">, </w:t>
      </w:r>
      <w:r w:rsidRPr="00A5408C">
        <w:rPr>
          <w:rFonts w:ascii="Times New Roman" w:hAnsi="Times New Roman" w:cs="Times New Roman"/>
          <w:sz w:val="27"/>
          <w:szCs w:val="27"/>
          <w:lang w:val="en-US"/>
        </w:rPr>
        <w:t>Maestro</w:t>
      </w:r>
      <w:r w:rsidRPr="00A5408C">
        <w:rPr>
          <w:rFonts w:ascii="Times New Roman" w:hAnsi="Times New Roman" w:cs="Times New Roman"/>
          <w:sz w:val="27"/>
          <w:szCs w:val="27"/>
        </w:rPr>
        <w:t xml:space="preserve"> и др.) постановление Правительства Российской Федерации от 01.12.2018 № 1466 подлежит применению по истечении срока действия указанных платежных карт, но не позднее </w:t>
      </w:r>
      <w:r w:rsidRPr="00A5408C">
        <w:rPr>
          <w:rFonts w:ascii="Times New Roman" w:hAnsi="Times New Roman" w:cs="Times New Roman"/>
          <w:b/>
          <w:sz w:val="27"/>
          <w:szCs w:val="27"/>
        </w:rPr>
        <w:t>01 июля 2020 г.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</w:rPr>
      </w:pPr>
      <w:r w:rsidRPr="00A5408C">
        <w:rPr>
          <w:b/>
          <w:sz w:val="27"/>
          <w:szCs w:val="27"/>
        </w:rPr>
        <w:t>Обращаем Ваше внимание, что</w:t>
      </w:r>
      <w:r w:rsidRPr="00A5408C">
        <w:rPr>
          <w:b/>
          <w:i/>
          <w:sz w:val="27"/>
          <w:szCs w:val="27"/>
        </w:rPr>
        <w:t xml:space="preserve"> </w:t>
      </w:r>
      <w:r w:rsidRPr="00A5408C">
        <w:rPr>
          <w:b/>
          <w:sz w:val="27"/>
          <w:szCs w:val="27"/>
          <w:u w:val="single"/>
        </w:rPr>
        <w:t xml:space="preserve">после оформления карты «МИР» </w:t>
      </w:r>
      <w:proofErr w:type="gramStart"/>
      <w:r w:rsidRPr="00A5408C">
        <w:rPr>
          <w:b/>
          <w:sz w:val="27"/>
          <w:szCs w:val="27"/>
          <w:u w:val="single"/>
        </w:rPr>
        <w:t>и  (</w:t>
      </w:r>
      <w:proofErr w:type="gramEnd"/>
      <w:r w:rsidRPr="00A5408C">
        <w:rPr>
          <w:b/>
          <w:sz w:val="27"/>
          <w:szCs w:val="27"/>
          <w:u w:val="single"/>
        </w:rPr>
        <w:t>или) изменения лицевых счетов, открытых в кредитных организациях (банках), получателям необходимо своевременно уведомить</w:t>
      </w:r>
      <w:r w:rsidRPr="00A5408C">
        <w:rPr>
          <w:b/>
          <w:i/>
          <w:sz w:val="27"/>
          <w:szCs w:val="27"/>
        </w:rPr>
        <w:t xml:space="preserve"> </w:t>
      </w:r>
      <w:r w:rsidRPr="00A5408C">
        <w:rPr>
          <w:b/>
          <w:sz w:val="27"/>
          <w:szCs w:val="27"/>
        </w:rPr>
        <w:t xml:space="preserve">об этом органы, осуществляющие предоставление пособий, компенсаций и иных  выплат, указанных в перечне, в том числе </w:t>
      </w:r>
      <w:r w:rsidRPr="00A5408C">
        <w:rPr>
          <w:b/>
          <w:sz w:val="27"/>
          <w:szCs w:val="27"/>
          <w:u w:val="single"/>
        </w:rPr>
        <w:t>центры социальной поддержки населения по месту жительства.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A5408C">
        <w:rPr>
          <w:b/>
          <w:sz w:val="27"/>
          <w:szCs w:val="27"/>
        </w:rPr>
        <w:t>С 01 июля 2020</w:t>
      </w:r>
      <w:r w:rsidRPr="00A5408C">
        <w:rPr>
          <w:sz w:val="27"/>
          <w:szCs w:val="27"/>
        </w:rPr>
        <w:t xml:space="preserve"> </w:t>
      </w:r>
      <w:r w:rsidRPr="00A5408C">
        <w:rPr>
          <w:b/>
          <w:sz w:val="27"/>
          <w:szCs w:val="27"/>
        </w:rPr>
        <w:t>г з</w:t>
      </w:r>
      <w:r w:rsidRPr="00A5408C">
        <w:rPr>
          <w:sz w:val="27"/>
          <w:szCs w:val="27"/>
        </w:rPr>
        <w:t xml:space="preserve">ачисления на счетах физических лиц без оформления карты «МИР» с указанной даты будут </w:t>
      </w:r>
      <w:r w:rsidRPr="00D957F7">
        <w:rPr>
          <w:b/>
          <w:sz w:val="27"/>
          <w:szCs w:val="27"/>
        </w:rPr>
        <w:t>запрещены.</w:t>
      </w:r>
    </w:p>
    <w:p w:rsidR="00E52CD3" w:rsidRPr="00A5408C" w:rsidRDefault="00E52CD3" w:rsidP="00E52CD3">
      <w:pPr>
        <w:pStyle w:val="a4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</w:rPr>
      </w:pPr>
      <w:r w:rsidRPr="00A5408C">
        <w:rPr>
          <w:b/>
          <w:sz w:val="27"/>
          <w:szCs w:val="27"/>
        </w:rPr>
        <w:t>Для граждан, получающих указанные выплаты через почтовые отделения связи, порядок их предоставления не изменится.</w:t>
      </w:r>
    </w:p>
    <w:p w:rsidR="00953A87" w:rsidRDefault="00953A87"/>
    <w:sectPr w:rsidR="00953A87" w:rsidSect="00A5408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D0D5E"/>
    <w:multiLevelType w:val="hybridMultilevel"/>
    <w:tmpl w:val="C98E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A3"/>
    <w:rsid w:val="00126F77"/>
    <w:rsid w:val="00310453"/>
    <w:rsid w:val="00630505"/>
    <w:rsid w:val="00953A87"/>
    <w:rsid w:val="00C415A3"/>
    <w:rsid w:val="00E5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83615-809D-4DF0-8AE4-B85BE40D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C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2CD3"/>
    <w:rPr>
      <w:b/>
      <w:bCs/>
    </w:rPr>
  </w:style>
  <w:style w:type="paragraph" w:styleId="a4">
    <w:name w:val="Normal (Web)"/>
    <w:basedOn w:val="a"/>
    <w:uiPriority w:val="99"/>
    <w:semiHidden/>
    <w:unhideWhenUsed/>
    <w:rsid w:val="00E5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52CD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104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30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0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3407414AE9F8AD7123DE6A91CB30302357E794A607815C170F09A953B52FBB5EA7641123DDAAD8DFDC0A3591M0P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3407414AE9F8AD7123DE6A91CB3030225FE19AAB0D815C170F09A953B52FBB5EA7641123DDAAD8DFDC0A3591M0P0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B%D0%B0%D1%82%D1%91%D0%B6%D0%BD%D0%B0%D1%8F_%D1%81%D0%B8%D1%81%D1%82%D0%B5%D0%BC%D0%B0" TargetMode="External"/><Relationship Id="rId11" Type="http://schemas.openxmlformats.org/officeDocument/2006/relationships/hyperlink" Target="consultantplus://offline/ref=D7EB674C836C25F02CF2F25D4471823B7E72C19276115BD4D748F9DEC6BB76DB7CB32A930CC49C3E6364625B4E42F2943C50D75BCBBA16C2YCd8I" TargetMode="External"/><Relationship Id="rId5" Type="http://schemas.openxmlformats.org/officeDocument/2006/relationships/hyperlink" Target="http://iv2.garant.ru/document?id=12087279&amp;byPara=1" TargetMode="External"/><Relationship Id="rId10" Type="http://schemas.openxmlformats.org/officeDocument/2006/relationships/hyperlink" Target="consultantplus://offline/ref=A33407414AE9F8AD7123DE6A91CB3030225EE694AC01815C170F09A953B52FBB5EA7641123DDAAD8DFDC0A3591M0P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3407414AE9F8AD7123DE6A91CB3030225FE19AA904815C170F09A953B52FBB5EA7641123DDAAD8DFDC0A3591M0P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4</cp:revision>
  <cp:lastPrinted>2019-07-03T03:48:00Z</cp:lastPrinted>
  <dcterms:created xsi:type="dcterms:W3CDTF">2019-06-18T08:13:00Z</dcterms:created>
  <dcterms:modified xsi:type="dcterms:W3CDTF">2019-07-03T03:48:00Z</dcterms:modified>
</cp:coreProperties>
</file>